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Santiago, fecha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CARTA DE COMPROMISO DE INVESTIGADOR Y/O CO-INVESTIGADOR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Yo, en mi calidad de Investigador o Co Investigador del proyecto: </w:t>
      </w:r>
      <w:r w:rsidDel="00000000" w:rsidR="00000000" w:rsidRPr="00000000">
        <w:rPr>
          <w:b w:val="1"/>
          <w:rtl w:val="0"/>
        </w:rPr>
        <w:t xml:space="preserve">(Indicar cual sea el caso)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y Código Del Estudio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Mediante el presente documento me comprometo a cumplir con el estándar 10 de la Norma Técnica No. 151 del Ministerio de Salud, sobre estándares de acreditación de los Comités Ético Científicos: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Declarar mis potenciales conflictos de interés ante el Comité respectivo.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Declaro conocer las leyes y normativas vigentes para la conducción correcta del proyecto.</w:t>
      </w:r>
    </w:p>
    <w:p w:rsidR="00000000" w:rsidDel="00000000" w:rsidP="00000000" w:rsidRDefault="00000000" w:rsidRPr="00000000" w14:paraId="00000009">
      <w:pPr>
        <w:ind w:left="720" w:hanging="720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Prometo conocer la confidencialidad de todo cuanto me enteré a través del desarrollo de este proyecto.</w:t>
      </w:r>
    </w:p>
    <w:p w:rsidR="00000000" w:rsidDel="00000000" w:rsidP="00000000" w:rsidRDefault="00000000" w:rsidRPr="00000000" w14:paraId="0000000A">
      <w:pPr>
        <w:ind w:left="720" w:hanging="720"/>
        <w:jc w:val="both"/>
        <w:rPr/>
      </w:pPr>
      <w:r w:rsidDel="00000000" w:rsidR="00000000" w:rsidRPr="00000000">
        <w:rPr>
          <w:rtl w:val="0"/>
        </w:rPr>
        <w:t xml:space="preserve">4.</w:t>
        <w:tab/>
        <w:t xml:space="preserve">En caso de ser el encargado de realizar el proceso de Consentimiento Informado, me comprometo a llevarlo a cabo de tal forma que promueva la libertad y autonomía del sujeto, </w:t>
      </w:r>
      <w:r w:rsidDel="00000000" w:rsidR="00000000" w:rsidRPr="00000000">
        <w:rPr>
          <w:rtl w:val="0"/>
        </w:rPr>
        <w:t xml:space="preserve">asegurándome que</w:t>
      </w:r>
      <w:r w:rsidDel="00000000" w:rsidR="00000000" w:rsidRPr="00000000">
        <w:rPr>
          <w:rtl w:val="0"/>
        </w:rPr>
        <w:t xml:space="preserve"> éste logró entender adecuadamente la investigación, sus riesgos y probables beneficios.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color w:val="15181c"/>
        </w:rPr>
      </w:pPr>
      <w:r w:rsidDel="00000000" w:rsidR="00000000" w:rsidRPr="00000000">
        <w:rPr>
          <w:rtl w:val="0"/>
        </w:rPr>
        <w:t xml:space="preserve">5.           </w:t>
      </w:r>
      <w:r w:rsidDel="00000000" w:rsidR="00000000" w:rsidRPr="00000000">
        <w:rPr>
          <w:rFonts w:ascii="Calibri" w:cs="Calibri" w:eastAsia="Calibri" w:hAnsi="Calibri"/>
          <w:color w:val="15181c"/>
          <w:rtl w:val="0"/>
        </w:rPr>
        <w:t xml:space="preserve">Comunicar rápidamente al Comité y al Patrocinador, si corresponde, cualquier evento adverso    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b w:val="1"/>
          <w:color w:val="15181c"/>
        </w:rPr>
      </w:pPr>
      <w:r w:rsidDel="00000000" w:rsidR="00000000" w:rsidRPr="00000000">
        <w:rPr>
          <w:rFonts w:ascii="Calibri" w:cs="Calibri" w:eastAsia="Calibri" w:hAnsi="Calibri"/>
          <w:color w:val="15181c"/>
          <w:rtl w:val="0"/>
        </w:rPr>
        <w:t xml:space="preserve">              que se genere durante o a causa de la investigación </w:t>
      </w:r>
      <w:r w:rsidDel="00000000" w:rsidR="00000000" w:rsidRPr="00000000">
        <w:rPr>
          <w:rFonts w:ascii="Calibri" w:cs="Calibri" w:eastAsia="Calibri" w:hAnsi="Calibri"/>
          <w:b w:val="1"/>
          <w:color w:val="15181c"/>
          <w:rtl w:val="0"/>
        </w:rPr>
        <w:t xml:space="preserve">(Investigador responsable).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color w:val="1518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color w:val="13171b"/>
        </w:rPr>
      </w:pPr>
      <w:r w:rsidDel="00000000" w:rsidR="00000000" w:rsidRPr="00000000">
        <w:rPr>
          <w:rFonts w:ascii="Calibri" w:cs="Calibri" w:eastAsia="Calibri" w:hAnsi="Calibri"/>
          <w:color w:val="13171b"/>
          <w:rtl w:val="0"/>
        </w:rPr>
        <w:t xml:space="preserve">6.          Reportar al Comité cualquier desviación del protocolo y solicitar oportunamente la autorización 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b w:val="1"/>
          <w:color w:val="13171b"/>
        </w:rPr>
      </w:pPr>
      <w:r w:rsidDel="00000000" w:rsidR="00000000" w:rsidRPr="00000000">
        <w:rPr>
          <w:rFonts w:ascii="Calibri" w:cs="Calibri" w:eastAsia="Calibri" w:hAnsi="Calibri"/>
          <w:color w:val="13171b"/>
          <w:rtl w:val="0"/>
        </w:rPr>
        <w:t xml:space="preserve">              para la modificación del mismo </w:t>
      </w:r>
      <w:r w:rsidDel="00000000" w:rsidR="00000000" w:rsidRPr="00000000">
        <w:rPr>
          <w:rFonts w:ascii="Calibri" w:cs="Calibri" w:eastAsia="Calibri" w:hAnsi="Calibri"/>
          <w:b w:val="1"/>
          <w:color w:val="13171b"/>
          <w:rtl w:val="0"/>
        </w:rPr>
        <w:t xml:space="preserve">(Investigador responsable)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1317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color w:val="0f1317"/>
        </w:rPr>
      </w:pPr>
      <w:r w:rsidDel="00000000" w:rsidR="00000000" w:rsidRPr="00000000">
        <w:rPr>
          <w:rFonts w:ascii="Calibri" w:cs="Calibri" w:eastAsia="Calibri" w:hAnsi="Calibri"/>
          <w:color w:val="0f1317"/>
          <w:rtl w:val="0"/>
        </w:rPr>
        <w:t xml:space="preserve">7.          Hacer informes de seguimiento para ser reportados al Comité cuando se me solicite  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b w:val="1"/>
          <w:color w:val="0f1317"/>
        </w:rPr>
      </w:pPr>
      <w:r w:rsidDel="00000000" w:rsidR="00000000" w:rsidRPr="00000000">
        <w:rPr>
          <w:rFonts w:ascii="Calibri" w:cs="Calibri" w:eastAsia="Calibri" w:hAnsi="Calibri"/>
          <w:b w:val="1"/>
          <w:color w:val="0f1317"/>
          <w:rtl w:val="0"/>
        </w:rPr>
        <w:t xml:space="preserve">              (Investigador responsable).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b w:val="1"/>
          <w:color w:val="0f13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b w:val="1"/>
          <w:color w:val="12151a"/>
        </w:rPr>
      </w:pPr>
      <w:r w:rsidDel="00000000" w:rsidR="00000000" w:rsidRPr="00000000">
        <w:rPr>
          <w:rFonts w:ascii="Calibri" w:cs="Calibri" w:eastAsia="Calibri" w:hAnsi="Calibri"/>
          <w:color w:val="12151a"/>
          <w:rtl w:val="0"/>
        </w:rPr>
        <w:t xml:space="preserve">6.         Hacer un informe final al término del estudio y reportarlo al Comité </w:t>
      </w:r>
      <w:r w:rsidDel="00000000" w:rsidR="00000000" w:rsidRPr="00000000">
        <w:rPr>
          <w:rFonts w:ascii="Calibri" w:cs="Calibri" w:eastAsia="Calibri" w:hAnsi="Calibri"/>
          <w:b w:val="1"/>
          <w:color w:val="12151a"/>
          <w:rtl w:val="0"/>
        </w:rPr>
        <w:t xml:space="preserve">(Investigador responsable).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b w:val="1"/>
          <w:color w:val="1215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Fonts w:ascii="Calibri" w:cs="Calibri" w:eastAsia="Calibri" w:hAnsi="Calibri"/>
          <w:color w:val="131619"/>
          <w:rtl w:val="0"/>
        </w:rPr>
        <w:t xml:space="preserve">7.         Comunicar al Comité la suspensión de un estudio, enviando un informe con los resultados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color w:val="131619"/>
        </w:rPr>
      </w:pPr>
      <w:r w:rsidDel="00000000" w:rsidR="00000000" w:rsidRPr="00000000">
        <w:rPr>
          <w:rFonts w:ascii="Calibri" w:cs="Calibri" w:eastAsia="Calibri" w:hAnsi="Calibri"/>
          <w:color w:val="131619"/>
          <w:rtl w:val="0"/>
        </w:rPr>
        <w:t xml:space="preserve">             obtenidos, las razones de suspensión y el programa</w:t>
      </w:r>
    </w:p>
    <w:p w:rsidR="00000000" w:rsidDel="00000000" w:rsidP="00000000" w:rsidRDefault="00000000" w:rsidRPr="00000000" w14:paraId="00000018">
      <w:pPr>
        <w:spacing w:after="0" w:line="240" w:lineRule="auto"/>
        <w:rPr>
          <w:color w:val="1316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color w:val="171a1d"/>
        </w:rPr>
      </w:pPr>
      <w:r w:rsidDel="00000000" w:rsidR="00000000" w:rsidRPr="00000000">
        <w:rPr>
          <w:rFonts w:ascii="Calibri" w:cs="Calibri" w:eastAsia="Calibri" w:hAnsi="Calibri"/>
          <w:color w:val="131619"/>
          <w:rtl w:val="0"/>
        </w:rPr>
        <w:t xml:space="preserve">8.          </w:t>
      </w:r>
      <w:r w:rsidDel="00000000" w:rsidR="00000000" w:rsidRPr="00000000">
        <w:rPr>
          <w:rFonts w:ascii="Calibri" w:cs="Calibri" w:eastAsia="Calibri" w:hAnsi="Calibri"/>
          <w:color w:val="171a1d"/>
          <w:rtl w:val="0"/>
        </w:rPr>
        <w:t xml:space="preserve">Garantizar que los datos entregados sean íntegros y confiables, cumpliendo con el protocolo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color w:val="171a1d"/>
        </w:rPr>
      </w:pPr>
      <w:r w:rsidDel="00000000" w:rsidR="00000000" w:rsidRPr="00000000">
        <w:rPr>
          <w:rFonts w:ascii="Calibri" w:cs="Calibri" w:eastAsia="Calibri" w:hAnsi="Calibri"/>
          <w:color w:val="171a1d"/>
          <w:rtl w:val="0"/>
        </w:rPr>
        <w:t xml:space="preserve">             autorizado.</w:t>
      </w:r>
    </w:p>
    <w:p w:rsidR="00000000" w:rsidDel="00000000" w:rsidP="00000000" w:rsidRDefault="00000000" w:rsidRPr="00000000" w14:paraId="0000001B">
      <w:pPr>
        <w:spacing w:after="0" w:line="240" w:lineRule="auto"/>
        <w:rPr>
          <w:color w:val="171a1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109.0" w:type="dxa"/>
        <w:tblLayout w:type="fixed"/>
        <w:tblLook w:val="0000"/>
      </w:tblPr>
      <w:tblGrid>
        <w:gridCol w:w="4422"/>
        <w:gridCol w:w="1843"/>
        <w:gridCol w:w="2977"/>
        <w:tblGridChange w:id="0">
          <w:tblGrid>
            <w:gridCol w:w="4422"/>
            <w:gridCol w:w="1843"/>
            <w:gridCol w:w="2977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46860" cy="548640"/>
          <wp:effectExtent b="0" l="0" r="0" t="0"/>
          <wp:docPr id="13633007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204" l="0" r="44986" t="11970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B3C0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B3C0D"/>
  </w:style>
  <w:style w:type="paragraph" w:styleId="Piedepgina">
    <w:name w:val="footer"/>
    <w:basedOn w:val="Normal"/>
    <w:link w:val="PiedepginaCar"/>
    <w:uiPriority w:val="99"/>
    <w:unhideWhenUsed w:val="1"/>
    <w:rsid w:val="00EB3C0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B3C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Di8iusJYn58O2kovJAuH9tdBA==">CgMxLjAyCGguZ2pkZ3hzOAByITFuSWFVRUVzMWhaYmtwQVpfV01WbU9oOVlOblA0MGZmTA==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2024-08-08T11:17:00Z</dcterms:created>
  <dc:creator>MartinezNovoa, Patricia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0x0101006A91FF8EFA59B44C98C0E0D5E0D525D2</vt:lpwstr>
  </property>
</Properties>
</file>